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B1" w:rsidRPr="00900D2E" w:rsidRDefault="00680EB1" w:rsidP="004841B5">
      <w:pPr>
        <w:spacing w:before="0" w:beforeAutospacing="0" w:after="0" w:afterAutospacing="0"/>
        <w:ind w:left="-284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841B5" w:rsidRDefault="004841B5" w:rsidP="00680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80EB1" w:rsidRPr="00900D2E" w:rsidRDefault="00360536" w:rsidP="00680EB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Положение</w:t>
      </w:r>
      <w:r w:rsidRPr="00900D2E">
        <w:rPr>
          <w:lang w:val="ru-RU"/>
        </w:rPr>
        <w:br/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внутренней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системе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b/>
          <w:bCs/>
          <w:sz w:val="24"/>
          <w:szCs w:val="24"/>
        </w:rPr>
        <w:t> 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b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b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5339D4" w:rsidRPr="00900D2E" w:rsidRDefault="00360536" w:rsidP="00680EB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b/>
          <w:lang w:val="ru-RU"/>
        </w:rPr>
        <w:br/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ОБЩИЕ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ПОЛОЖЕНИЯ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1.1. </w:t>
      </w:r>
      <w:r w:rsidRPr="00900D2E">
        <w:rPr>
          <w:rFonts w:hAnsi="Times New Roman" w:cs="Times New Roman"/>
          <w:sz w:val="24"/>
          <w:szCs w:val="24"/>
          <w:lang w:val="ru-RU"/>
        </w:rPr>
        <w:t>Настоящее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положение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внутренней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системе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далее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 </w:t>
      </w:r>
      <w:r w:rsidRPr="00900D2E">
        <w:rPr>
          <w:rFonts w:hAnsi="Times New Roman" w:cs="Times New Roman"/>
          <w:sz w:val="24"/>
          <w:szCs w:val="24"/>
          <w:lang w:val="ru-RU"/>
        </w:rPr>
        <w:t>(</w:t>
      </w:r>
      <w:r w:rsidRPr="00900D2E">
        <w:rPr>
          <w:rFonts w:hAnsi="Times New Roman" w:cs="Times New Roman"/>
          <w:sz w:val="24"/>
          <w:szCs w:val="24"/>
          <w:lang w:val="ru-RU"/>
        </w:rPr>
        <w:t>далее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Положение</w:t>
      </w:r>
      <w:r w:rsidRPr="00900D2E">
        <w:rPr>
          <w:rFonts w:hAnsi="Times New Roman" w:cs="Times New Roman"/>
          <w:sz w:val="24"/>
          <w:szCs w:val="24"/>
          <w:lang w:val="ru-RU"/>
        </w:rPr>
        <w:t>):</w:t>
      </w:r>
    </w:p>
    <w:p w:rsidR="005339D4" w:rsidRPr="00900D2E" w:rsidRDefault="00360536" w:rsidP="00900D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устанавливает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структуру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регулирует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порядок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контрольно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закрепляет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критерии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формы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различным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направлениям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определяет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соста</w:t>
      </w:r>
      <w:r w:rsidRPr="00900D2E">
        <w:rPr>
          <w:rFonts w:hAnsi="Times New Roman" w:cs="Times New Roman"/>
          <w:sz w:val="24"/>
          <w:szCs w:val="24"/>
        </w:rPr>
        <w:t>в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мониторингов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устанавливает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взаимосвязь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учитывает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федеральные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процедуре</w:t>
      </w:r>
      <w:r w:rsidRPr="00900D2E">
        <w:rPr>
          <w:rFonts w:hAnsi="Times New Roman" w:cs="Times New Roman"/>
          <w:sz w:val="24"/>
          <w:szCs w:val="24"/>
        </w:rPr>
        <w:t> 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1.2.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Положении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учтена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действующая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РФ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система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государственного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контроля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подходы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независимой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системе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национальные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исследования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международные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сопоставительные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исследования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1.3. </w:t>
      </w:r>
      <w:r w:rsidRPr="00900D2E">
        <w:rPr>
          <w:rFonts w:hAnsi="Times New Roman" w:cs="Times New Roman"/>
          <w:sz w:val="24"/>
          <w:szCs w:val="24"/>
        </w:rPr>
        <w:t>Положение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разработано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в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соответствии</w:t>
      </w:r>
      <w:r w:rsidRPr="00900D2E">
        <w:rPr>
          <w:rFonts w:hAnsi="Times New Roman" w:cs="Times New Roman"/>
          <w:sz w:val="24"/>
          <w:szCs w:val="24"/>
        </w:rPr>
        <w:t>: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Федеральным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законом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29.12.2012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900D2E">
        <w:rPr>
          <w:rFonts w:hAnsi="Times New Roman" w:cs="Times New Roman"/>
          <w:sz w:val="24"/>
          <w:szCs w:val="24"/>
          <w:lang w:val="ru-RU"/>
        </w:rPr>
        <w:t>73-</w:t>
      </w:r>
      <w:r w:rsidRPr="00900D2E">
        <w:rPr>
          <w:rFonts w:hAnsi="Times New Roman" w:cs="Times New Roman"/>
          <w:sz w:val="24"/>
          <w:szCs w:val="24"/>
          <w:lang w:val="ru-RU"/>
        </w:rPr>
        <w:t>ФЗ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«Об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Российской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Федерации»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государственной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Российской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Федерации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«Развитие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постановлением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Правительства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26.12.2017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1642;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Порядком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осуществления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</w:t>
      </w:r>
      <w:r w:rsidRPr="00900D2E">
        <w:rPr>
          <w:rFonts w:hAnsi="Times New Roman" w:cs="Times New Roman"/>
          <w:sz w:val="24"/>
          <w:szCs w:val="24"/>
          <w:lang w:val="ru-RU"/>
        </w:rPr>
        <w:t>вным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общеобразовательным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начального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основного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среднего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22.03.2021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115;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начального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Минпросв</w:t>
      </w:r>
      <w:r w:rsidRPr="00900D2E">
        <w:rPr>
          <w:rFonts w:hAnsi="Times New Roman" w:cs="Times New Roman"/>
          <w:sz w:val="24"/>
          <w:szCs w:val="24"/>
          <w:lang w:val="ru-RU"/>
        </w:rPr>
        <w:t>ещения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31.05.2021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286;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31.05.2021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287;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начального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06.10.2009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373;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</w:t>
      </w:r>
      <w:r w:rsidRPr="00900D2E">
        <w:rPr>
          <w:rFonts w:hAnsi="Times New Roman" w:cs="Times New Roman"/>
          <w:sz w:val="24"/>
          <w:szCs w:val="24"/>
          <w:lang w:val="ru-RU"/>
        </w:rPr>
        <w:t>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17.12.2010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1897;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среднего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17.05.2012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413;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Порядком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14.06.2013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46</w:t>
      </w:r>
      <w:r w:rsidRPr="00900D2E">
        <w:rPr>
          <w:rFonts w:hAnsi="Times New Roman" w:cs="Times New Roman"/>
          <w:sz w:val="24"/>
          <w:szCs w:val="24"/>
          <w:lang w:val="ru-RU"/>
        </w:rPr>
        <w:t>2;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lastRenderedPageBreak/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10.12.2013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1324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«Об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показателей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подлежащей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2.4.3648-20 </w:t>
      </w:r>
      <w:r w:rsidRPr="00900D2E">
        <w:rPr>
          <w:rFonts w:hAnsi="Times New Roman" w:cs="Times New Roman"/>
          <w:sz w:val="24"/>
          <w:szCs w:val="24"/>
          <w:lang w:val="ru-RU"/>
        </w:rPr>
        <w:t>«Санитарно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эпидемиологические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воспитания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отдыха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оздоровл</w:t>
      </w:r>
      <w:r w:rsidRPr="00900D2E">
        <w:rPr>
          <w:rFonts w:hAnsi="Times New Roman" w:cs="Times New Roman"/>
          <w:sz w:val="24"/>
          <w:szCs w:val="24"/>
          <w:lang w:val="ru-RU"/>
        </w:rPr>
        <w:t>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детей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молодежи»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утвержденными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постановлением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главного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санитарного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врача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28.09.2020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28;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1.2.3685-21 </w:t>
      </w:r>
      <w:r w:rsidRPr="00900D2E">
        <w:rPr>
          <w:rFonts w:hAnsi="Times New Roman" w:cs="Times New Roman"/>
          <w:sz w:val="24"/>
          <w:szCs w:val="24"/>
          <w:lang w:val="ru-RU"/>
        </w:rPr>
        <w:t>«Гигиенические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нормативы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обеспечению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безвредности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человека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факторов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обитания»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постановлением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главного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санитарного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врача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28.01.2021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уставом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локальными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нормативными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актами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>
      <w:pPr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1.4.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Положении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использованы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следующие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понятия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аббревиатуры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внутренняя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система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)</w:t>
      </w:r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функциональное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единство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локальных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регуляторов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методов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получение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своевременной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полной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объективной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информации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потребностям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участников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отношений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5339D4" w:rsidP="00900D2E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</w:rPr>
        <w:t xml:space="preserve"> </w:t>
      </w:r>
    </w:p>
    <w:p w:rsidR="005339D4" w:rsidRPr="00900D2E" w:rsidRDefault="00360536" w:rsidP="00900D2E">
      <w:pPr>
        <w:ind w:left="600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(</w:t>
      </w:r>
      <w:r w:rsidRPr="00900D2E">
        <w:rPr>
          <w:rFonts w:hAnsi="Times New Roman" w:cs="Times New Roman"/>
          <w:b/>
          <w:bCs/>
          <w:sz w:val="24"/>
          <w:szCs w:val="24"/>
        </w:rPr>
        <w:t>ВШК</w:t>
      </w:r>
      <w:r w:rsidRPr="00900D2E">
        <w:rPr>
          <w:rFonts w:hAnsi="Times New Roman" w:cs="Times New Roman"/>
          <w:b/>
          <w:bCs/>
          <w:sz w:val="24"/>
          <w:szCs w:val="24"/>
        </w:rPr>
        <w:t>)</w:t>
      </w:r>
      <w:r w:rsidR="00900D2E"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00D2E" w:rsidRPr="00900D2E">
        <w:rPr>
          <w:rFonts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="00900D2E"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00D2E" w:rsidRPr="00900D2E">
        <w:rPr>
          <w:rFonts w:hAnsi="Times New Roman" w:cs="Times New Roman"/>
          <w:b/>
          <w:bCs/>
          <w:sz w:val="24"/>
          <w:szCs w:val="24"/>
        </w:rPr>
        <w:t>контроль</w:t>
      </w:r>
      <w:proofErr w:type="spellEnd"/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административный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ресурс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управления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вспомогательный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инструмент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аккумулирующий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ее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проце</w:t>
      </w:r>
      <w:r w:rsidRPr="00900D2E">
        <w:rPr>
          <w:rFonts w:hAnsi="Times New Roman" w:cs="Times New Roman"/>
          <w:sz w:val="24"/>
          <w:szCs w:val="24"/>
          <w:lang w:val="ru-RU"/>
        </w:rPr>
        <w:t>дуры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00D2E">
        <w:rPr>
          <w:rFonts w:hAnsi="Times New Roman" w:cs="Times New Roman"/>
          <w:b/>
          <w:bCs/>
          <w:sz w:val="24"/>
          <w:szCs w:val="24"/>
        </w:rPr>
        <w:t>качество</w:t>
      </w:r>
      <w:proofErr w:type="spellEnd"/>
      <w:proofErr w:type="gramEnd"/>
      <w:r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b/>
          <w:bCs/>
          <w:sz w:val="24"/>
          <w:szCs w:val="24"/>
        </w:rPr>
        <w:t>образования</w:t>
      </w:r>
      <w:proofErr w:type="spellEnd"/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комплексная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характеристика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подготовки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обучающегося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выражающая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степень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стандартам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федеральным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государственным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потребностям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физического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юридического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лица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интересах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которого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числе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степень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достижения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планируемых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освоения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29 </w:t>
      </w:r>
      <w:r w:rsidRPr="00900D2E">
        <w:rPr>
          <w:rFonts w:hAnsi="Times New Roman" w:cs="Times New Roman"/>
          <w:sz w:val="24"/>
          <w:szCs w:val="24"/>
          <w:lang w:val="ru-RU"/>
        </w:rPr>
        <w:t>ст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2 </w:t>
      </w:r>
      <w:r w:rsidRPr="00900D2E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закона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29.12.2012 </w:t>
      </w:r>
      <w:r w:rsidRPr="00900D2E">
        <w:rPr>
          <w:rFonts w:hAnsi="Times New Roman" w:cs="Times New Roman"/>
          <w:sz w:val="24"/>
          <w:szCs w:val="24"/>
          <w:lang w:val="ru-RU"/>
        </w:rPr>
        <w:t>№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273-</w:t>
      </w:r>
      <w:r w:rsidRPr="00900D2E">
        <w:rPr>
          <w:rFonts w:hAnsi="Times New Roman" w:cs="Times New Roman"/>
          <w:sz w:val="24"/>
          <w:szCs w:val="24"/>
          <w:lang w:val="ru-RU"/>
        </w:rPr>
        <w:t>ФЗ</w:t>
      </w:r>
      <w:r w:rsidRPr="00900D2E">
        <w:rPr>
          <w:rFonts w:hAnsi="Times New Roman" w:cs="Times New Roman"/>
          <w:sz w:val="24"/>
          <w:szCs w:val="24"/>
          <w:lang w:val="ru-RU"/>
        </w:rPr>
        <w:t>);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независим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ая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НОКО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)</w:t>
      </w:r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регламентируемый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федеральном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инструмент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внешней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осуществляемой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официально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уполномоченным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оператором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00D2E">
        <w:rPr>
          <w:rFonts w:hAnsi="Times New Roman" w:cs="Times New Roman"/>
          <w:b/>
          <w:bCs/>
          <w:sz w:val="24"/>
          <w:szCs w:val="24"/>
        </w:rPr>
        <w:t>основная</w:t>
      </w:r>
      <w:proofErr w:type="spellEnd"/>
      <w:proofErr w:type="gramEnd"/>
      <w:r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b/>
          <w:bCs/>
          <w:sz w:val="24"/>
          <w:szCs w:val="24"/>
        </w:rPr>
        <w:t>образовательная</w:t>
      </w:r>
      <w:proofErr w:type="spellEnd"/>
      <w:r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b/>
          <w:bCs/>
          <w:sz w:val="24"/>
          <w:szCs w:val="24"/>
        </w:rPr>
        <w:t>программа</w:t>
      </w:r>
      <w:proofErr w:type="spellEnd"/>
      <w:r w:rsidRPr="00900D2E">
        <w:rPr>
          <w:rFonts w:hAnsi="Times New Roman" w:cs="Times New Roman"/>
          <w:b/>
          <w:bCs/>
          <w:sz w:val="24"/>
          <w:szCs w:val="24"/>
        </w:rPr>
        <w:t xml:space="preserve"> (</w:t>
      </w:r>
      <w:r w:rsidRPr="00900D2E">
        <w:rPr>
          <w:rFonts w:hAnsi="Times New Roman" w:cs="Times New Roman"/>
          <w:b/>
          <w:bCs/>
          <w:sz w:val="24"/>
          <w:szCs w:val="24"/>
        </w:rPr>
        <w:t>ООП</w:t>
      </w:r>
      <w:r w:rsidRPr="00900D2E">
        <w:rPr>
          <w:rFonts w:hAnsi="Times New Roman" w:cs="Times New Roman"/>
          <w:b/>
          <w:bCs/>
          <w:sz w:val="24"/>
          <w:szCs w:val="24"/>
        </w:rPr>
        <w:t>)</w:t>
      </w:r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lastRenderedPageBreak/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комплекс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характеристи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объем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содержание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планируемые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организационно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структура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которых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задана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00D2E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proofErr w:type="gramEnd"/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установление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соответствия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proofErr w:type="gramStart"/>
      <w:r w:rsidRPr="00900D2E">
        <w:rPr>
          <w:rFonts w:hAnsi="Times New Roman" w:cs="Times New Roman"/>
          <w:b/>
          <w:bCs/>
          <w:sz w:val="24"/>
          <w:szCs w:val="24"/>
        </w:rPr>
        <w:t>диагностика</w:t>
      </w:r>
      <w:proofErr w:type="gramEnd"/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контрольный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замер</w:t>
      </w:r>
      <w:r w:rsidRPr="00900D2E">
        <w:rPr>
          <w:rFonts w:hAnsi="Times New Roman" w:cs="Times New Roman"/>
          <w:sz w:val="24"/>
          <w:szCs w:val="24"/>
        </w:rPr>
        <w:t xml:space="preserve">, </w:t>
      </w:r>
      <w:r w:rsidRPr="00900D2E">
        <w:rPr>
          <w:rFonts w:hAnsi="Times New Roman" w:cs="Times New Roman"/>
          <w:sz w:val="24"/>
          <w:szCs w:val="24"/>
        </w:rPr>
        <w:t>срез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proofErr w:type="gramStart"/>
      <w:r w:rsidRPr="00900D2E">
        <w:rPr>
          <w:rFonts w:hAnsi="Times New Roman" w:cs="Times New Roman"/>
          <w:b/>
          <w:bCs/>
          <w:sz w:val="24"/>
          <w:szCs w:val="24"/>
        </w:rPr>
        <w:t>мониторинг</w:t>
      </w:r>
      <w:proofErr w:type="gramEnd"/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протяженное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времени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системное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наблюдение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управляемым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объектом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которое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фиксацию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состояния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наблюдаемого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объекта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«входе»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«выходе»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периода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оценочно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диагностическим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инструментарием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имеет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задан</w:t>
      </w:r>
      <w:r w:rsidRPr="00900D2E">
        <w:rPr>
          <w:rFonts w:hAnsi="Times New Roman" w:cs="Times New Roman"/>
          <w:sz w:val="24"/>
          <w:szCs w:val="24"/>
          <w:lang w:val="ru-RU"/>
        </w:rPr>
        <w:t>ную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траекторию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анализа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показателей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наблюдения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ГИА</w:t>
      </w:r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государственная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итоговая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аттестация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ФПУ</w:t>
      </w:r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 федеральный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перечень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учебников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ИКТ</w:t>
      </w:r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 информационно</w:t>
      </w:r>
      <w:r w:rsidRPr="00900D2E">
        <w:rPr>
          <w:rFonts w:hAnsi="Times New Roman" w:cs="Times New Roman"/>
          <w:sz w:val="24"/>
          <w:szCs w:val="24"/>
        </w:rPr>
        <w:t>-</w:t>
      </w:r>
      <w:r w:rsidRPr="00900D2E">
        <w:rPr>
          <w:rFonts w:hAnsi="Times New Roman" w:cs="Times New Roman"/>
          <w:sz w:val="24"/>
          <w:szCs w:val="24"/>
        </w:rPr>
        <w:t>коммуникационные технологии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УУД</w:t>
      </w:r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универсальные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учебные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действия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ВПР</w:t>
      </w:r>
    </w:p>
    <w:p w:rsidR="005339D4" w:rsidRPr="00900D2E" w:rsidRDefault="00360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 всероссийские проверочные</w:t>
      </w:r>
      <w:r w:rsidRPr="00900D2E">
        <w:rPr>
          <w:rFonts w:hAnsi="Times New Roman" w:cs="Times New Roman"/>
          <w:sz w:val="24"/>
          <w:szCs w:val="24"/>
        </w:rPr>
        <w:t> работы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PISA</w:t>
      </w:r>
    </w:p>
    <w:p w:rsidR="005339D4" w:rsidRPr="00900D2E" w:rsidRDefault="00360536" w:rsidP="00900D2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международная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достижений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учащихся</w:t>
      </w:r>
      <w:r w:rsidRPr="00900D2E">
        <w:rPr>
          <w:rFonts w:hAnsi="Times New Roman" w:cs="Times New Roman"/>
          <w:sz w:val="24"/>
          <w:szCs w:val="24"/>
          <w:lang w:val="ru-RU"/>
        </w:rPr>
        <w:t>,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также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общероссийское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исследование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модели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PISA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5339D4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</w:p>
    <w:p w:rsidR="005339D4" w:rsidRPr="00900D2E" w:rsidRDefault="00360536">
      <w:pPr>
        <w:ind w:left="60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t>НИКО</w:t>
      </w:r>
    </w:p>
    <w:p w:rsidR="005339D4" w:rsidRPr="00900D2E" w:rsidRDefault="00360536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–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900D2E">
        <w:rPr>
          <w:rFonts w:hAnsi="Times New Roman" w:cs="Times New Roman"/>
          <w:sz w:val="24"/>
          <w:szCs w:val="24"/>
        </w:rPr>
        <w:t>национальное</w:t>
      </w:r>
      <w:proofErr w:type="gramEnd"/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исследование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качества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образования</w:t>
      </w:r>
      <w:r w:rsidRPr="00900D2E">
        <w:rPr>
          <w:rFonts w:hAnsi="Times New Roman" w:cs="Times New Roman"/>
          <w:sz w:val="24"/>
          <w:szCs w:val="24"/>
        </w:rPr>
        <w:t>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900D2E">
        <w:rPr>
          <w:rFonts w:hAnsi="Times New Roman" w:cs="Times New Roman"/>
          <w:b/>
          <w:bCs/>
          <w:sz w:val="24"/>
          <w:szCs w:val="24"/>
        </w:rPr>
        <w:t>ОРГАНИЗАЦИЯ</w:t>
      </w:r>
      <w:r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</w:rPr>
        <w:t>И</w:t>
      </w:r>
      <w:r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</w:rPr>
        <w:t>КОМПОНЕНТЫ</w:t>
      </w:r>
      <w:r w:rsidRPr="00900D2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</w:rPr>
        <w:t>ВСОКО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2.1.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  <w:proofErr w:type="gramStart"/>
      <w:r w:rsidR="00680EB1"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>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включает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pStyle w:val="a3"/>
        <w:numPr>
          <w:ilvl w:val="0"/>
          <w:numId w:val="14"/>
        </w:numPr>
        <w:ind w:left="426" w:right="180" w:firstLine="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локальные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нормативные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акты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методические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документы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направления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оценки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критерии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показатели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каждому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направлению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оценочные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ф</w:t>
      </w:r>
      <w:r w:rsidRPr="00900D2E">
        <w:rPr>
          <w:rFonts w:hAnsi="Times New Roman" w:cs="Times New Roman"/>
          <w:sz w:val="24"/>
          <w:szCs w:val="24"/>
          <w:lang w:val="ru-RU"/>
        </w:rPr>
        <w:t>ормы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методы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информационно</w:t>
      </w:r>
      <w:r w:rsidRPr="00900D2E">
        <w:rPr>
          <w:rFonts w:hAnsi="Times New Roman" w:cs="Times New Roman"/>
          <w:sz w:val="24"/>
          <w:szCs w:val="24"/>
        </w:rPr>
        <w:t>-</w:t>
      </w:r>
      <w:r w:rsidRPr="00900D2E">
        <w:rPr>
          <w:rFonts w:hAnsi="Times New Roman" w:cs="Times New Roman"/>
          <w:sz w:val="24"/>
          <w:szCs w:val="24"/>
        </w:rPr>
        <w:t>аналитические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продукты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900D2E">
        <w:rPr>
          <w:rFonts w:hAnsi="Times New Roman" w:cs="Times New Roman"/>
          <w:sz w:val="24"/>
          <w:szCs w:val="24"/>
        </w:rPr>
        <w:t>компьютерные</w:t>
      </w:r>
      <w:proofErr w:type="gramEnd"/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программы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и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сервисы</w:t>
      </w:r>
      <w:r w:rsidRPr="00900D2E">
        <w:rPr>
          <w:rFonts w:hAnsi="Times New Roman" w:cs="Times New Roman"/>
          <w:sz w:val="24"/>
          <w:szCs w:val="24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2.2.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Состав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должностных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лиц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выполняемый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функционал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сроки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устанавливаются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ежегодно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руководителя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proofErr w:type="gramStart"/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</w:t>
      </w:r>
      <w:proofErr w:type="gramEnd"/>
      <w:r w:rsidR="00680EB1" w:rsidRPr="00900D2E">
        <w:rPr>
          <w:rFonts w:hAnsi="Times New Roman" w:cs="Times New Roman"/>
          <w:sz w:val="24"/>
          <w:szCs w:val="24"/>
          <w:lang w:val="ru-RU"/>
        </w:rPr>
        <w:t>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2.3.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 </w:t>
      </w:r>
      <w:r w:rsidRPr="00900D2E">
        <w:rPr>
          <w:rFonts w:hAnsi="Times New Roman" w:cs="Times New Roman"/>
          <w:sz w:val="24"/>
          <w:szCs w:val="24"/>
          <w:lang w:val="ru-RU"/>
        </w:rPr>
        <w:t>оцениваются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качество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образовательных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результатов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качество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реализации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образовательной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деятельности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качество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2.4.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проводятся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течение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года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который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составляется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ежегодно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2.5.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обобщаются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фиксируются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ежегодном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отчете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самообследовании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ОСОБЕННОСТИ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РЕЗУЛЬТАТОВ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3.1.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объекта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>,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разработанных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выступают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предметные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обучения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метапредметные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результаты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обучения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личностные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результаты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достижения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конкурсах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соревнованиях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олимпиадах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различного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удовлетворенность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3.2.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достижения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планируемых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освоения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включает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текущий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поурочный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контроль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текущий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диагностический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контроль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lastRenderedPageBreak/>
        <w:t>промежуточную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аттестацию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анализ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внешних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независимых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диагностик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всероссийских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проверочных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работ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итоговую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аттестацию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выносимым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ГИА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00D2E">
        <w:rPr>
          <w:rFonts w:hAnsi="Times New Roman" w:cs="Times New Roman"/>
          <w:sz w:val="24"/>
          <w:szCs w:val="24"/>
        </w:rPr>
        <w:t>анализ</w:t>
      </w:r>
      <w:proofErr w:type="spellEnd"/>
      <w:proofErr w:type="gram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результатов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ГИА</w:t>
      </w:r>
      <w:r w:rsidRPr="00900D2E">
        <w:rPr>
          <w:rFonts w:hAnsi="Times New Roman" w:cs="Times New Roman"/>
          <w:sz w:val="24"/>
          <w:szCs w:val="24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3.3.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Текущий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контроль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промежуточная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аттестация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регулируются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положением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формах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периодичности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порядке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текущего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контроля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промежуточной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аттестации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3.4.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позволяет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выявить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осваивающих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материал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базовом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повышенном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высоком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Уровневый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подход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обязателен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разработке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средств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каждому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тематическому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разделу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каждой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рабочей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</w:t>
      </w:r>
      <w:r w:rsidRPr="00900D2E">
        <w:rPr>
          <w:rFonts w:hAnsi="Times New Roman" w:cs="Times New Roman"/>
          <w:sz w:val="24"/>
          <w:szCs w:val="24"/>
          <w:lang w:val="ru-RU"/>
        </w:rPr>
        <w:t>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курса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дисциплины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плана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3.5. </w:t>
      </w:r>
      <w:r w:rsidRPr="00900D2E">
        <w:rPr>
          <w:rFonts w:hAnsi="Times New Roman" w:cs="Times New Roman"/>
          <w:sz w:val="24"/>
          <w:szCs w:val="24"/>
          <w:lang w:val="ru-RU"/>
        </w:rPr>
        <w:t>Отметки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зависят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прежде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выполненного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задания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Задание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базового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даже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правильного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выполнения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отмечается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баллом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</w:t>
      </w:r>
      <w:r w:rsidRPr="00900D2E">
        <w:rPr>
          <w:rFonts w:hAnsi="Times New Roman" w:cs="Times New Roman"/>
          <w:sz w:val="24"/>
          <w:szCs w:val="24"/>
          <w:lang w:val="ru-RU"/>
        </w:rPr>
        <w:t>3</w:t>
      </w:r>
      <w:r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более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Задание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повыш</w:t>
      </w:r>
      <w:r w:rsidRPr="00900D2E">
        <w:rPr>
          <w:rFonts w:hAnsi="Times New Roman" w:cs="Times New Roman"/>
          <w:sz w:val="24"/>
          <w:szCs w:val="24"/>
          <w:lang w:val="ru-RU"/>
        </w:rPr>
        <w:t>енного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даже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правильного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выполнения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отмечается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баллом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</w:t>
      </w:r>
      <w:r w:rsidRPr="00900D2E">
        <w:rPr>
          <w:rFonts w:hAnsi="Times New Roman" w:cs="Times New Roman"/>
          <w:sz w:val="24"/>
          <w:szCs w:val="24"/>
          <w:lang w:val="ru-RU"/>
        </w:rPr>
        <w:t>4</w:t>
      </w:r>
      <w:r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более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Баллом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«</w:t>
      </w:r>
      <w:r w:rsidRPr="00900D2E">
        <w:rPr>
          <w:rFonts w:hAnsi="Times New Roman" w:cs="Times New Roman"/>
          <w:sz w:val="24"/>
          <w:szCs w:val="24"/>
          <w:lang w:val="ru-RU"/>
        </w:rPr>
        <w:t>5</w:t>
      </w:r>
      <w:r w:rsidRPr="00900D2E">
        <w:rPr>
          <w:rFonts w:hAnsi="Times New Roman" w:cs="Times New Roman"/>
          <w:sz w:val="24"/>
          <w:szCs w:val="24"/>
          <w:lang w:val="ru-RU"/>
        </w:rPr>
        <w:t>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отмечаются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правильно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выполненные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задания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высокого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сложности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3.6. 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средства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уровневым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подходом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разрабатываются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профессиональными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объеди</w:t>
      </w:r>
      <w:r w:rsidRPr="00900D2E">
        <w:rPr>
          <w:rFonts w:hAnsi="Times New Roman" w:cs="Times New Roman"/>
          <w:sz w:val="24"/>
          <w:szCs w:val="24"/>
          <w:lang w:val="ru-RU"/>
        </w:rPr>
        <w:t>нениями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педагогов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одновременно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составлением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рабочей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курса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дисциплины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проходят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внутреннюю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экспертизу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методического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совета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 </w:t>
      </w:r>
      <w:r w:rsidRPr="00900D2E">
        <w:rPr>
          <w:rFonts w:hAnsi="Times New Roman" w:cs="Times New Roman"/>
          <w:sz w:val="24"/>
          <w:szCs w:val="24"/>
          <w:lang w:val="ru-RU"/>
        </w:rPr>
        <w:t>Обновление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средств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мере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необх</w:t>
      </w:r>
      <w:r w:rsidRPr="00900D2E">
        <w:rPr>
          <w:rFonts w:hAnsi="Times New Roman" w:cs="Times New Roman"/>
          <w:sz w:val="24"/>
          <w:szCs w:val="24"/>
          <w:lang w:val="ru-RU"/>
        </w:rPr>
        <w:t>одимости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Обновленные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средства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также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проходят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внутреннюю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экспертизу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методического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совета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3.7. </w:t>
      </w:r>
      <w:r w:rsidRPr="00900D2E">
        <w:rPr>
          <w:rFonts w:hAnsi="Times New Roman" w:cs="Times New Roman"/>
          <w:sz w:val="24"/>
          <w:szCs w:val="24"/>
          <w:lang w:val="ru-RU"/>
        </w:rPr>
        <w:t>Информация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достижении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каждым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обучающимся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планируемых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освоения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рабочей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курса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дис</w:t>
      </w:r>
      <w:r w:rsidRPr="00900D2E">
        <w:rPr>
          <w:rFonts w:hAnsi="Times New Roman" w:cs="Times New Roman"/>
          <w:sz w:val="24"/>
          <w:szCs w:val="24"/>
          <w:lang w:val="ru-RU"/>
        </w:rPr>
        <w:t>циплины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фиксируется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сводной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ведомости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успеваемости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3.8. </w:t>
      </w:r>
      <w:r w:rsidRPr="00900D2E">
        <w:rPr>
          <w:rFonts w:hAnsi="Times New Roman" w:cs="Times New Roman"/>
          <w:sz w:val="24"/>
          <w:szCs w:val="24"/>
          <w:lang w:val="ru-RU"/>
        </w:rPr>
        <w:t>Анализ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динамики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каждого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обучающегося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начиная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4-</w:t>
      </w:r>
      <w:r w:rsidRPr="00900D2E">
        <w:rPr>
          <w:rFonts w:hAnsi="Times New Roman" w:cs="Times New Roman"/>
          <w:sz w:val="24"/>
          <w:szCs w:val="24"/>
          <w:lang w:val="ru-RU"/>
        </w:rPr>
        <w:t>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класса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классный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руководитель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отражает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это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характеристике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направляемой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закон</w:t>
      </w:r>
      <w:r w:rsidRPr="00900D2E">
        <w:rPr>
          <w:rFonts w:hAnsi="Times New Roman" w:cs="Times New Roman"/>
          <w:sz w:val="24"/>
          <w:szCs w:val="24"/>
          <w:lang w:val="ru-RU"/>
        </w:rPr>
        <w:t>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представителям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окончании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года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3.9.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достижения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освоения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реализуемых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школа»,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критериям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указ</w:t>
      </w:r>
      <w:r w:rsidRPr="00900D2E">
        <w:rPr>
          <w:rFonts w:hAnsi="Times New Roman" w:cs="Times New Roman"/>
          <w:sz w:val="24"/>
          <w:szCs w:val="24"/>
          <w:lang w:val="ru-RU"/>
        </w:rPr>
        <w:t>анным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формирования</w:t>
      </w:r>
      <w:r w:rsidRPr="00900D2E">
        <w:rPr>
          <w:rFonts w:hAnsi="Times New Roman" w:cs="Times New Roman"/>
          <w:sz w:val="24"/>
          <w:szCs w:val="24"/>
          <w:lang w:val="ru-RU"/>
        </w:rPr>
        <w:t>/</w:t>
      </w:r>
      <w:r w:rsidRPr="00900D2E">
        <w:rPr>
          <w:rFonts w:hAnsi="Times New Roman" w:cs="Times New Roman"/>
          <w:sz w:val="24"/>
          <w:szCs w:val="24"/>
          <w:lang w:val="ru-RU"/>
        </w:rPr>
        <w:t>развития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УУД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3.10. </w:t>
      </w:r>
      <w:r w:rsidRPr="00900D2E">
        <w:rPr>
          <w:rFonts w:hAnsi="Times New Roman" w:cs="Times New Roman"/>
          <w:sz w:val="24"/>
          <w:szCs w:val="24"/>
          <w:lang w:val="ru-RU"/>
        </w:rPr>
        <w:t>Личностные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результаты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не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подлежат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прямой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обязательном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порядке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организуется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личностного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развития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Предметом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выс</w:t>
      </w:r>
      <w:r w:rsidRPr="00900D2E">
        <w:rPr>
          <w:rFonts w:hAnsi="Times New Roman" w:cs="Times New Roman"/>
          <w:sz w:val="24"/>
          <w:szCs w:val="24"/>
          <w:lang w:val="ru-RU"/>
        </w:rPr>
        <w:t>тупает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уровень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зафиксированных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>,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реализуемых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lastRenderedPageBreak/>
        <w:t xml:space="preserve">средняя общеобразовательная школа». </w:t>
      </w:r>
      <w:r w:rsidRPr="00900D2E">
        <w:rPr>
          <w:rFonts w:hAnsi="Times New Roman" w:cs="Times New Roman"/>
          <w:sz w:val="24"/>
          <w:szCs w:val="24"/>
          <w:lang w:val="ru-RU"/>
        </w:rPr>
        <w:t>Формы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сроки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устанавливаются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руководителем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B1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680EB1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680EB1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приказе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3.11.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удовлетворен</w:t>
      </w:r>
      <w:r w:rsidRPr="00900D2E">
        <w:rPr>
          <w:rFonts w:hAnsi="Times New Roman" w:cs="Times New Roman"/>
          <w:sz w:val="24"/>
          <w:szCs w:val="24"/>
          <w:lang w:val="ru-RU"/>
        </w:rPr>
        <w:t>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законных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основании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опросов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анкетирования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ОСОБЕННОСТИ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РЕАЛИЗАЦИИ</w:t>
      </w:r>
      <w:r w:rsidRPr="00900D2E">
        <w:rPr>
          <w:lang w:val="ru-RU"/>
        </w:rPr>
        <w:br/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b/>
          <w:bCs/>
          <w:sz w:val="24"/>
          <w:szCs w:val="24"/>
        </w:rPr>
        <w:t> 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4.1.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Оценке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подлежат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реализуемые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соответствующего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этапе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разработки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ежегодно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августе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актуальности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Критерии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соответствие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структуры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соответствие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рабочих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содержательного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раздела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локальным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модулям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рабочих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соответствие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формируемой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части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запросам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участников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отношений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4.2.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дополнительных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только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этапе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внесения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школьный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реестр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дополнительных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параметрам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соответствие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тематики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запро</w:t>
      </w:r>
      <w:r w:rsidRPr="00900D2E">
        <w:rPr>
          <w:rFonts w:hAnsi="Times New Roman" w:cs="Times New Roman"/>
          <w:sz w:val="24"/>
          <w:szCs w:val="24"/>
          <w:lang w:val="ru-RU"/>
        </w:rPr>
        <w:t>су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потребителей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наличие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документов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подтверждающих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этот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запрос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соответствие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содержания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заявленному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соответствие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структуры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содержания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региональным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при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наличии</w:t>
      </w:r>
      <w:r w:rsidRPr="00900D2E">
        <w:rPr>
          <w:rFonts w:hAnsi="Times New Roman" w:cs="Times New Roman"/>
          <w:sz w:val="24"/>
          <w:szCs w:val="24"/>
          <w:lang w:val="ru-RU"/>
        </w:rPr>
        <w:t>);</w:t>
      </w:r>
    </w:p>
    <w:p w:rsidR="005339D4" w:rsidRPr="00900D2E" w:rsidRDefault="00360536" w:rsidP="00900D2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наличие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</w:t>
      </w:r>
      <w:r w:rsidRPr="00900D2E">
        <w:rPr>
          <w:rFonts w:hAnsi="Times New Roman" w:cs="Times New Roman"/>
          <w:sz w:val="24"/>
          <w:szCs w:val="24"/>
          <w:lang w:val="ru-RU"/>
        </w:rPr>
        <w:t>амме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описанных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форм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методов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планируемых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освоения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4.3.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процессе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одновременно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дополнительных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преподава</w:t>
      </w:r>
      <w:r w:rsidRPr="00900D2E">
        <w:rPr>
          <w:rFonts w:hAnsi="Times New Roman" w:cs="Times New Roman"/>
          <w:sz w:val="24"/>
          <w:szCs w:val="24"/>
          <w:lang w:val="ru-RU"/>
        </w:rPr>
        <w:t>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удовлетворенности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законных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4.4.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удовлетворенности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законных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основании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опросов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анкетирования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00D2E">
        <w:rPr>
          <w:rFonts w:hAnsi="Times New Roman" w:cs="Times New Roman"/>
          <w:sz w:val="24"/>
          <w:szCs w:val="24"/>
        </w:rPr>
        <w:t>Критерии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оценки</w:t>
      </w:r>
      <w:proofErr w:type="spellEnd"/>
      <w:r w:rsidRPr="00900D2E">
        <w:rPr>
          <w:rFonts w:hAnsi="Times New Roman" w:cs="Times New Roman"/>
          <w:sz w:val="24"/>
          <w:szCs w:val="24"/>
        </w:rPr>
        <w:t>:</w:t>
      </w:r>
    </w:p>
    <w:p w:rsidR="005339D4" w:rsidRPr="00900D2E" w:rsidRDefault="00360536" w:rsidP="00900D2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степень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</w:t>
      </w:r>
      <w:r w:rsidRPr="00900D2E">
        <w:rPr>
          <w:rFonts w:hAnsi="Times New Roman" w:cs="Times New Roman"/>
          <w:sz w:val="24"/>
          <w:szCs w:val="24"/>
          <w:lang w:val="ru-RU"/>
        </w:rPr>
        <w:t>нности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преподавания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предметов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степень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удовлетворенности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внеурочной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деятельностью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степень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удовлетворенности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услугами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5.</w:t>
      </w:r>
      <w:r w:rsidRPr="00900D2E">
        <w:rPr>
          <w:rFonts w:hAnsi="Times New Roman" w:cs="Times New Roman"/>
          <w:b/>
          <w:bCs/>
          <w:sz w:val="24"/>
          <w:szCs w:val="24"/>
        </w:rPr>
        <w:t> 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ОСОБЕННОСТИ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,</w:t>
      </w:r>
      <w:r w:rsidRPr="00900D2E">
        <w:rPr>
          <w:lang w:val="ru-RU"/>
        </w:rPr>
        <w:br/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ОБЕСПЕЧИВАЮЩИХ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ОБРАЗОВАТЕЛЬНУЮ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ДЕЯТЕЛЬНОСТЬ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5.1.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Структура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</w:t>
      </w:r>
      <w:r w:rsidRPr="00900D2E">
        <w:rPr>
          <w:rFonts w:hAnsi="Times New Roman" w:cs="Times New Roman"/>
          <w:sz w:val="24"/>
          <w:szCs w:val="24"/>
          <w:lang w:val="ru-RU"/>
        </w:rPr>
        <w:t>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школа», </w:t>
      </w:r>
      <w:r w:rsidRPr="00900D2E">
        <w:rPr>
          <w:rFonts w:hAnsi="Times New Roman" w:cs="Times New Roman"/>
          <w:sz w:val="24"/>
          <w:szCs w:val="24"/>
          <w:lang w:val="ru-RU"/>
        </w:rPr>
        <w:t>разрабатывается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кадровым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финансовым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психолого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педагогическим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материально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техническим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информационно</w:t>
      </w:r>
      <w:r w:rsidRPr="00900D2E">
        <w:rPr>
          <w:rFonts w:hAnsi="Times New Roman" w:cs="Times New Roman"/>
          <w:sz w:val="24"/>
          <w:szCs w:val="24"/>
          <w:lang w:val="ru-RU"/>
        </w:rPr>
        <w:t>-</w:t>
      </w:r>
      <w:r w:rsidRPr="00900D2E">
        <w:rPr>
          <w:rFonts w:hAnsi="Times New Roman" w:cs="Times New Roman"/>
          <w:sz w:val="24"/>
          <w:szCs w:val="24"/>
          <w:lang w:val="ru-RU"/>
        </w:rPr>
        <w:t>методическим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условиям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5.2.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>беспечивающих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школа»,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течение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года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согласно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обеспечивающих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предусматривает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контроля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состояния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</w:t>
      </w:r>
      <w:r w:rsidRPr="00900D2E">
        <w:rPr>
          <w:rFonts w:hAnsi="Times New Roman" w:cs="Times New Roman"/>
          <w:sz w:val="24"/>
          <w:szCs w:val="24"/>
          <w:lang w:val="ru-RU"/>
        </w:rPr>
        <w:t>вий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критериев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указанных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приложении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1.</w:t>
      </w:r>
    </w:p>
    <w:p w:rsidR="00900D2E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5.3. </w:t>
      </w:r>
      <w:r w:rsidRPr="00900D2E">
        <w:rPr>
          <w:rFonts w:hAnsi="Times New Roman" w:cs="Times New Roman"/>
          <w:sz w:val="24"/>
          <w:szCs w:val="24"/>
          <w:lang w:val="ru-RU"/>
        </w:rPr>
        <w:t>Помимо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обязательной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условий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текущих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проектов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региона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которых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участвует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5.4.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удовлетворенности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законных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условиями</w:t>
      </w:r>
      <w:r w:rsidRPr="00900D2E">
        <w:rPr>
          <w:rFonts w:hAnsi="Times New Roman" w:cs="Times New Roman"/>
          <w:sz w:val="24"/>
          <w:szCs w:val="24"/>
          <w:lang w:val="ru-RU"/>
        </w:rPr>
        <w:t>,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обеспечивающими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основании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опросов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анкетирования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вопросам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работы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коллектива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взаимодейс</w:t>
      </w:r>
      <w:r w:rsidRPr="00900D2E">
        <w:rPr>
          <w:rFonts w:hAnsi="Times New Roman" w:cs="Times New Roman"/>
          <w:sz w:val="24"/>
          <w:szCs w:val="24"/>
          <w:lang w:val="ru-RU"/>
        </w:rPr>
        <w:t>твия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семьи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МОНИТОРИНГ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ВСОКО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6.1.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Цель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путем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сбора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обобщения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анализа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информации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определить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состояние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объекта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наблюдения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определить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развития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ФГОС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уровней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общего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принять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объективные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управленческие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решения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наблюдения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повышение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объекта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6.2.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Формы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технологии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определяются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руководителя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6.3.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 </w:t>
      </w:r>
      <w:r w:rsidRPr="00900D2E">
        <w:rPr>
          <w:rFonts w:hAnsi="Times New Roman" w:cs="Times New Roman"/>
          <w:sz w:val="24"/>
          <w:szCs w:val="24"/>
          <w:lang w:val="ru-RU"/>
        </w:rPr>
        <w:t>проводятся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мониторинги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предметных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результатов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метапредметных результатов обучающихся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00D2E">
        <w:rPr>
          <w:rFonts w:hAnsi="Times New Roman" w:cs="Times New Roman"/>
          <w:sz w:val="24"/>
          <w:szCs w:val="24"/>
        </w:rPr>
        <w:t>личностных результатов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обучающихся</w:t>
      </w:r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адаптации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1-</w:t>
      </w:r>
      <w:r w:rsidRPr="00900D2E">
        <w:rPr>
          <w:rFonts w:hAnsi="Times New Roman" w:cs="Times New Roman"/>
          <w:sz w:val="24"/>
          <w:szCs w:val="24"/>
          <w:lang w:val="ru-RU"/>
        </w:rPr>
        <w:t>х</w:t>
      </w:r>
      <w:r w:rsidRPr="00900D2E">
        <w:rPr>
          <w:rFonts w:hAnsi="Times New Roman" w:cs="Times New Roman"/>
          <w:sz w:val="24"/>
          <w:szCs w:val="24"/>
          <w:lang w:val="ru-RU"/>
        </w:rPr>
        <w:t>, 5-</w:t>
      </w:r>
      <w:r w:rsidRPr="00900D2E">
        <w:rPr>
          <w:rFonts w:hAnsi="Times New Roman" w:cs="Times New Roman"/>
          <w:sz w:val="24"/>
          <w:szCs w:val="24"/>
          <w:lang w:val="ru-RU"/>
        </w:rPr>
        <w:t>х</w:t>
      </w:r>
      <w:r w:rsidRPr="00900D2E">
        <w:rPr>
          <w:rFonts w:hAnsi="Times New Roman" w:cs="Times New Roman"/>
          <w:sz w:val="24"/>
          <w:szCs w:val="24"/>
          <w:lang w:val="ru-RU"/>
        </w:rPr>
        <w:t>, 10-</w:t>
      </w:r>
      <w:r w:rsidRPr="00900D2E">
        <w:rPr>
          <w:rFonts w:hAnsi="Times New Roman" w:cs="Times New Roman"/>
          <w:sz w:val="24"/>
          <w:szCs w:val="24"/>
          <w:lang w:val="ru-RU"/>
        </w:rPr>
        <w:t>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классов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здоровья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обучающ</w:t>
      </w:r>
      <w:r w:rsidRPr="00900D2E">
        <w:rPr>
          <w:rFonts w:hAnsi="Times New Roman" w:cs="Times New Roman"/>
          <w:sz w:val="24"/>
          <w:szCs w:val="24"/>
        </w:rPr>
        <w:t>ихся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900D2E">
        <w:rPr>
          <w:rFonts w:hAnsi="Times New Roman" w:cs="Times New Roman"/>
          <w:sz w:val="24"/>
          <w:szCs w:val="24"/>
        </w:rPr>
        <w:t>качества</w:t>
      </w:r>
      <w:proofErr w:type="gramEnd"/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преподавания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учебных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предметов</w:t>
      </w:r>
      <w:r w:rsidRPr="00900D2E">
        <w:rPr>
          <w:rFonts w:hAnsi="Times New Roman" w:cs="Times New Roman"/>
          <w:sz w:val="24"/>
          <w:szCs w:val="24"/>
        </w:rPr>
        <w:t>.</w:t>
      </w:r>
    </w:p>
    <w:p w:rsidR="00900D2E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6.4.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инициативе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участников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отношений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развития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могут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разрабатываться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проводиться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Перечень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текущих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lastRenderedPageBreak/>
        <w:t>новых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фиксируется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руководителя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6.5. </w:t>
      </w:r>
      <w:r w:rsidRPr="00900D2E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проводимые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сроки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проведения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определяются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планах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которые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составляются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год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00D2E">
        <w:rPr>
          <w:rFonts w:hAnsi="Times New Roman" w:cs="Times New Roman"/>
          <w:sz w:val="24"/>
          <w:szCs w:val="24"/>
          <w:lang w:val="ru-RU"/>
        </w:rPr>
        <w:t>Периодичность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подведения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промежуточных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итоговых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также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формы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отчетности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каждому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определяются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ВЗАИМОСВЯЗЬ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b/>
          <w:bCs/>
          <w:sz w:val="24"/>
          <w:szCs w:val="24"/>
        </w:rPr>
        <w:t> 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ВШК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7.1. 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</w:rPr>
        <w:t> 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подчинен</w:t>
      </w:r>
      <w:proofErr w:type="gramEnd"/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пределах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конкретизирует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поэтапно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отслеживает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реализаци</w:t>
      </w:r>
      <w:r w:rsidRPr="00900D2E">
        <w:rPr>
          <w:rFonts w:hAnsi="Times New Roman" w:cs="Times New Roman"/>
          <w:sz w:val="24"/>
          <w:szCs w:val="24"/>
          <w:lang w:val="ru-RU"/>
        </w:rPr>
        <w:t>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содержания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7.2. 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течение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всего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года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планом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который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составляется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ежегодно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7.3. 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проводится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отношении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эффективности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системы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школы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процесса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ходе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реал</w:t>
      </w:r>
      <w:r w:rsidRPr="00900D2E">
        <w:rPr>
          <w:rFonts w:hAnsi="Times New Roman" w:cs="Times New Roman"/>
          <w:sz w:val="24"/>
          <w:szCs w:val="24"/>
          <w:lang w:val="ru-RU"/>
        </w:rPr>
        <w:t>изации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7.4.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Результаты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фиксируются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справках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которые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могут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использоваться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подведении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итогов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отчете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  <w:lang w:val="ru-RU"/>
        </w:rPr>
        <w:t>самообследовании</w:t>
      </w:r>
      <w:proofErr w:type="spellEnd"/>
      <w:r w:rsidRPr="00900D2E">
        <w:rPr>
          <w:rFonts w:hAnsi="Times New Roman" w:cs="Times New Roman"/>
          <w:sz w:val="24"/>
          <w:szCs w:val="24"/>
          <w:lang w:val="ru-RU"/>
        </w:rPr>
        <w:t>,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публичном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докладе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средняя общеобразовательная школа».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7.5. </w:t>
      </w:r>
      <w:r w:rsidRPr="00900D2E">
        <w:rPr>
          <w:rFonts w:hAnsi="Times New Roman" w:cs="Times New Roman"/>
          <w:sz w:val="24"/>
          <w:szCs w:val="24"/>
          <w:lang w:val="ru-RU"/>
        </w:rPr>
        <w:t>Должностные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лица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одновременно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могут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выступа</w:t>
      </w:r>
      <w:r w:rsidRPr="00900D2E">
        <w:rPr>
          <w:rFonts w:hAnsi="Times New Roman" w:cs="Times New Roman"/>
          <w:sz w:val="24"/>
          <w:szCs w:val="24"/>
          <w:lang w:val="ru-RU"/>
        </w:rPr>
        <w:t>ть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субъектами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субъектами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ВШК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ДОКУМЕНТЫ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ВСОКО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8.1.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рамках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ответственные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лица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готовят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справки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результатам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оценочных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мероприятий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аналитические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записки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случае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внепланового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контроля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одному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из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направлений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сводные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аналитически</w:t>
      </w:r>
      <w:r w:rsidRPr="00900D2E">
        <w:rPr>
          <w:rFonts w:hAnsi="Times New Roman" w:cs="Times New Roman"/>
          <w:sz w:val="24"/>
          <w:szCs w:val="24"/>
          <w:lang w:val="ru-RU"/>
        </w:rPr>
        <w:t>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справки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итогам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мониторингов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8.2. </w:t>
      </w:r>
      <w:r w:rsidRPr="00900D2E">
        <w:rPr>
          <w:rFonts w:hAnsi="Times New Roman" w:cs="Times New Roman"/>
          <w:sz w:val="24"/>
          <w:szCs w:val="24"/>
          <w:lang w:val="ru-RU"/>
        </w:rPr>
        <w:t>Состав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конкретных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документов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ВСОКО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ежегодно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обновляется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утверждается</w:t>
      </w:r>
      <w:r w:rsidRPr="00900D2E">
        <w:rPr>
          <w:lang w:val="ru-RU"/>
        </w:rPr>
        <w:br/>
      </w:r>
      <w:r w:rsidRPr="00900D2E">
        <w:rPr>
          <w:rFonts w:hAnsi="Times New Roman" w:cs="Times New Roman"/>
          <w:sz w:val="24"/>
          <w:szCs w:val="24"/>
          <w:lang w:val="ru-RU"/>
        </w:rPr>
        <w:t>приказом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руководителя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МБОУ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0D2E" w:rsidRPr="00900D2E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900D2E" w:rsidRPr="00900D2E">
        <w:rPr>
          <w:rFonts w:hAnsi="Times New Roman" w:cs="Times New Roman"/>
          <w:sz w:val="24"/>
          <w:szCs w:val="24"/>
          <w:lang w:val="ru-RU"/>
        </w:rPr>
        <w:t>Нижнебургалтайская</w:t>
      </w:r>
      <w:proofErr w:type="spellEnd"/>
      <w:r w:rsidR="00900D2E" w:rsidRPr="00900D2E">
        <w:rPr>
          <w:rFonts w:hAnsi="Times New Roman" w:cs="Times New Roman"/>
          <w:sz w:val="24"/>
          <w:szCs w:val="24"/>
          <w:lang w:val="ru-RU"/>
        </w:rPr>
        <w:t xml:space="preserve"> СОШ».</w:t>
      </w:r>
    </w:p>
    <w:p w:rsidR="005339D4" w:rsidRPr="00900D2E" w:rsidRDefault="003605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УДОВЛЕТВОРЕННОСТИ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УЧАСТНИКОВ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ОТНОШЕНИЙ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КАЧЕСТВОМ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9.1. </w:t>
      </w:r>
      <w:r w:rsidRPr="00900D2E">
        <w:rPr>
          <w:rFonts w:hAnsi="Times New Roman" w:cs="Times New Roman"/>
          <w:sz w:val="24"/>
          <w:szCs w:val="24"/>
          <w:lang w:val="ru-RU"/>
        </w:rPr>
        <w:t>Оценка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удовлетворенности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участников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отношений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качеством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предусматривает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00D2E">
        <w:rPr>
          <w:rFonts w:hAnsi="Times New Roman" w:cs="Times New Roman"/>
          <w:sz w:val="24"/>
          <w:szCs w:val="24"/>
        </w:rPr>
        <w:t>внутриорганизационные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опросы</w:t>
      </w:r>
      <w:proofErr w:type="spellEnd"/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и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00D2E">
        <w:rPr>
          <w:rFonts w:hAnsi="Times New Roman" w:cs="Times New Roman"/>
          <w:sz w:val="24"/>
          <w:szCs w:val="24"/>
        </w:rPr>
        <w:t>анкетирование</w:t>
      </w:r>
      <w:proofErr w:type="spellEnd"/>
      <w:r w:rsidRPr="00900D2E">
        <w:rPr>
          <w:rFonts w:hAnsi="Times New Roman" w:cs="Times New Roman"/>
          <w:sz w:val="24"/>
          <w:szCs w:val="24"/>
        </w:rPr>
        <w:t>;</w:t>
      </w:r>
    </w:p>
    <w:p w:rsidR="005339D4" w:rsidRPr="00900D2E" w:rsidRDefault="00360536" w:rsidP="00900D2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900D2E">
        <w:rPr>
          <w:rFonts w:hAnsi="Times New Roman" w:cs="Times New Roman"/>
          <w:sz w:val="24"/>
          <w:szCs w:val="24"/>
        </w:rPr>
        <w:t>учет</w:t>
      </w:r>
      <w:proofErr w:type="gramEnd"/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показателей</w:t>
      </w:r>
      <w:r w:rsidRPr="00900D2E">
        <w:rPr>
          <w:rFonts w:hAnsi="Times New Roman" w:cs="Times New Roman"/>
          <w:sz w:val="24"/>
          <w:szCs w:val="24"/>
        </w:rPr>
        <w:t xml:space="preserve"> </w:t>
      </w:r>
      <w:r w:rsidRPr="00900D2E">
        <w:rPr>
          <w:rFonts w:hAnsi="Times New Roman" w:cs="Times New Roman"/>
          <w:sz w:val="24"/>
          <w:szCs w:val="24"/>
        </w:rPr>
        <w:t>НОКО</w:t>
      </w:r>
      <w:r w:rsidRPr="00900D2E">
        <w:rPr>
          <w:rFonts w:hAnsi="Times New Roman" w:cs="Times New Roman"/>
          <w:sz w:val="24"/>
          <w:szCs w:val="24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9.2. </w:t>
      </w:r>
      <w:r w:rsidRPr="00900D2E">
        <w:rPr>
          <w:rFonts w:hAnsi="Times New Roman" w:cs="Times New Roman"/>
          <w:sz w:val="24"/>
          <w:szCs w:val="24"/>
          <w:lang w:val="ru-RU"/>
        </w:rPr>
        <w:t>Внутриорганизационные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опросы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анкетирование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проводятся</w:t>
      </w:r>
      <w:r w:rsidRPr="00900D2E">
        <w:rPr>
          <w:rFonts w:hAnsi="Times New Roman" w:cs="Times New Roman"/>
          <w:sz w:val="24"/>
          <w:szCs w:val="24"/>
          <w:lang w:val="ru-RU"/>
        </w:rPr>
        <w:t>:</w:t>
      </w:r>
    </w:p>
    <w:p w:rsidR="005339D4" w:rsidRPr="00900D2E" w:rsidRDefault="00360536" w:rsidP="00900D2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этапе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разработки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целью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определения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части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ООП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00D2E">
        <w:rPr>
          <w:rFonts w:hAnsi="Times New Roman" w:cs="Times New Roman"/>
          <w:sz w:val="24"/>
          <w:szCs w:val="24"/>
          <w:lang w:val="ru-RU"/>
        </w:rPr>
        <w:t>формируемой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участниками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отношений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lastRenderedPageBreak/>
        <w:t>ежегодно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конце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учебного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года</w:t>
      </w:r>
      <w:r w:rsidRPr="00900D2E">
        <w:rPr>
          <w:rFonts w:hAnsi="Times New Roman" w:cs="Times New Roman"/>
          <w:sz w:val="24"/>
          <w:szCs w:val="24"/>
        </w:rPr>
        <w:t> </w:t>
      </w:r>
      <w:r w:rsidRPr="00900D2E">
        <w:rPr>
          <w:rFonts w:hAnsi="Times New Roman" w:cs="Times New Roman"/>
          <w:sz w:val="24"/>
          <w:szCs w:val="24"/>
          <w:lang w:val="ru-RU"/>
        </w:rPr>
        <w:t>–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целью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выявления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динамики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спроса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0D2E">
        <w:rPr>
          <w:rFonts w:hAnsi="Times New Roman" w:cs="Times New Roman"/>
          <w:sz w:val="24"/>
          <w:szCs w:val="24"/>
          <w:lang w:val="ru-RU"/>
        </w:rPr>
        <w:t>на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те</w:t>
      </w:r>
      <w:proofErr w:type="gramEnd"/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или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иные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программы</w:t>
      </w:r>
      <w:r w:rsidRPr="00900D2E">
        <w:rPr>
          <w:rFonts w:hAnsi="Times New Roman" w:cs="Times New Roman"/>
          <w:sz w:val="24"/>
          <w:szCs w:val="24"/>
          <w:lang w:val="ru-RU"/>
        </w:rPr>
        <w:t>;</w:t>
      </w:r>
    </w:p>
    <w:p w:rsidR="005339D4" w:rsidRPr="00900D2E" w:rsidRDefault="00360536" w:rsidP="00900D2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>по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графику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процедур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оператора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НОКО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p w:rsidR="005339D4" w:rsidRPr="00900D2E" w:rsidRDefault="00360536" w:rsidP="00900D2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2E">
        <w:rPr>
          <w:rFonts w:hAnsi="Times New Roman" w:cs="Times New Roman"/>
          <w:sz w:val="24"/>
          <w:szCs w:val="24"/>
          <w:lang w:val="ru-RU"/>
        </w:rPr>
        <w:t xml:space="preserve">9.3. </w:t>
      </w:r>
      <w:r w:rsidRPr="00900D2E">
        <w:rPr>
          <w:rFonts w:hAnsi="Times New Roman" w:cs="Times New Roman"/>
          <w:sz w:val="24"/>
          <w:szCs w:val="24"/>
          <w:lang w:val="ru-RU"/>
        </w:rPr>
        <w:t>Администрация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школы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обеспечивает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участие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</w:t>
      </w:r>
      <w:r w:rsidRPr="00900D2E">
        <w:rPr>
          <w:rFonts w:hAnsi="Times New Roman" w:cs="Times New Roman"/>
          <w:sz w:val="24"/>
          <w:szCs w:val="24"/>
          <w:lang w:val="ru-RU"/>
        </w:rPr>
        <w:t>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менее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50 </w:t>
      </w:r>
      <w:r w:rsidRPr="00900D2E">
        <w:rPr>
          <w:rFonts w:hAnsi="Times New Roman" w:cs="Times New Roman"/>
          <w:sz w:val="24"/>
          <w:szCs w:val="24"/>
          <w:lang w:val="ru-RU"/>
        </w:rPr>
        <w:t>процентов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родителей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00D2E">
        <w:rPr>
          <w:rFonts w:hAnsi="Times New Roman" w:cs="Times New Roman"/>
          <w:sz w:val="24"/>
          <w:szCs w:val="24"/>
          <w:lang w:val="ru-RU"/>
        </w:rPr>
        <w:t>законных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2E">
        <w:rPr>
          <w:rFonts w:hAnsi="Times New Roman" w:cs="Times New Roman"/>
          <w:sz w:val="24"/>
          <w:szCs w:val="24"/>
          <w:lang w:val="ru-RU"/>
        </w:rPr>
        <w:t>в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опросах</w:t>
      </w:r>
      <w:r w:rsidRPr="00900D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00D2E">
        <w:rPr>
          <w:rFonts w:hAnsi="Times New Roman" w:cs="Times New Roman"/>
          <w:sz w:val="24"/>
          <w:szCs w:val="24"/>
          <w:lang w:val="ru-RU"/>
        </w:rPr>
        <w:t>НОКО</w:t>
      </w:r>
      <w:r w:rsidRPr="00900D2E">
        <w:rPr>
          <w:rFonts w:hAnsi="Times New Roman" w:cs="Times New Roman"/>
          <w:sz w:val="24"/>
          <w:szCs w:val="24"/>
          <w:lang w:val="ru-RU"/>
        </w:rPr>
        <w:t>.</w:t>
      </w:r>
    </w:p>
    <w:sectPr w:rsidR="005339D4" w:rsidRPr="00900D2E" w:rsidSect="005339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C5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71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A4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41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A1785"/>
    <w:multiLevelType w:val="hybridMultilevel"/>
    <w:tmpl w:val="E4BEF3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6A22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4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40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00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D1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A7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C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71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60536"/>
    <w:rsid w:val="004841B5"/>
    <w:rsid w:val="004F7E17"/>
    <w:rsid w:val="005339D4"/>
    <w:rsid w:val="005A05CE"/>
    <w:rsid w:val="00653AF6"/>
    <w:rsid w:val="00680EB1"/>
    <w:rsid w:val="00900D2E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0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1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3A6E-8A03-413C-A3C4-CA216FC6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Windows User</cp:lastModifiedBy>
  <cp:revision>5</cp:revision>
  <dcterms:created xsi:type="dcterms:W3CDTF">2023-12-12T12:45:00Z</dcterms:created>
  <dcterms:modified xsi:type="dcterms:W3CDTF">2023-12-12T13:02:00Z</dcterms:modified>
</cp:coreProperties>
</file>