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FC" w:rsidRDefault="00DB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FC" w:rsidRDefault="00DB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FC" w:rsidRDefault="00DB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FC" w:rsidRDefault="00DB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FC" w:rsidRDefault="00E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686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FC" w:rsidRDefault="00DB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839" w:rsidRDefault="00E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839" w:rsidRDefault="00E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FC" w:rsidRDefault="00E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B39FC" w:rsidRDefault="00E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курса предназначена для учащихся 11 класса, мотивированных на сдачу вступительного экзамена в ВУЗ в форме ЕГЭ.</w:t>
      </w:r>
    </w:p>
    <w:p w:rsidR="00DB39FC" w:rsidRDefault="00E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Необходимость разработки данной программы обусловлена  запросами учеников в осмыслении  стратегии действий при подготовке к единому государственному экзамену.      </w:t>
      </w:r>
    </w:p>
    <w:p w:rsidR="00DB39FC" w:rsidRDefault="00E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заданиях ЕГЭ есть вопросы, традиционно вызывающие затруднения у относитель</w:t>
      </w:r>
      <w:r>
        <w:rPr>
          <w:rFonts w:ascii="Times New Roman" w:hAnsi="Times New Roman" w:cs="Times New Roman"/>
          <w:sz w:val="24"/>
          <w:szCs w:val="24"/>
        </w:rPr>
        <w:t xml:space="preserve">но большого числа учеников, игнорирование этого факта приводит к недочетам и ошибкам в ответах. </w:t>
      </w:r>
    </w:p>
    <w:p w:rsidR="00DB39FC" w:rsidRDefault="00EA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план состоит из 13 разделов: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IX – начале XII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земли и княжества в XII – середине XV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государство во второй половине XV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XVII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народов нашей страны с древнейших времен до конца XVII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XVIII – середине XIX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во второй половине XIX – начале ХХ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культура в XVIII – начале ХХ в.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Советская Россия – СССР в 1917–1941 гг. 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41-1945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1945-1991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1917-2013. Культура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1992-2013</w:t>
      </w:r>
    </w:p>
    <w:p w:rsidR="00DB39FC" w:rsidRDefault="00EA1839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частью «С» ЕГЭ по истории.</w:t>
      </w:r>
    </w:p>
    <w:p w:rsidR="00DB39FC" w:rsidRDefault="00EA1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 к ЕГЭ по истории,формируемые на занятиях</w:t>
      </w:r>
    </w:p>
    <w:p w:rsidR="00DB39FC" w:rsidRDefault="00EA18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(понимать)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39FC" w:rsidRDefault="00EA1839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основные даты, этапы и ключевые события истории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России и мира с древности до наших дней;</w:t>
      </w:r>
    </w:p>
    <w:p w:rsidR="00DB39FC" w:rsidRDefault="00EA1839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выдающихся деятелей отечественной и всеобщей истории;</w:t>
      </w:r>
    </w:p>
    <w:p w:rsidR="00DB39FC" w:rsidRDefault="00EA1839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важнейшие достижения культуры и системы ценностей, сформировавшиеся в ходе исторического развитии; </w:t>
      </w:r>
    </w:p>
    <w:p w:rsidR="00DB39FC" w:rsidRDefault="00EA1839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изученные виды исторических источников</w:t>
      </w:r>
    </w:p>
    <w:p w:rsidR="00DB39FC" w:rsidRDefault="00EA1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соотносить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событий отечественной и всеобщей истории с веком;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последовательность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 длительность важнейших событий отечественной и всеобщей истории;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данные исторических и современных источников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ответе на вопросы, решении различных учебных з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адач; сравнивать свидетельства разных источников;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показывать на исторической карте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территории расселения народов, границы государств, города, места значительных исторических событий;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рассказывать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 важнейших исторических событиях и их участниках, показывая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знание необходимых фактов, дат, терминов;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давать описание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исторических событий и памятников культуры на основе текста и иллюстративного материала, фрагментов исторических источников;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использовать приобретенные знания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составлении плана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написании твор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ческих работ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(в том числе сочинений);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соотносить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общие исторические процессы и отдельные факты;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выявлять существенные черты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исторических процессов, явлений и событий;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группировать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исторические явления и события по заданному признаку;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объяснять смысл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изученных исторических понятий и терминов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lastRenderedPageBreak/>
        <w:t xml:space="preserve">выявлять общность и различия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сравниваемых исторических событий и явлений;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определять причины и следствия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важнейших исторических событий;</w:t>
      </w:r>
    </w:p>
    <w:p w:rsidR="00DB39FC" w:rsidRDefault="00EA183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объяснять свое отношение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к наиболее значительным событиям и личностям истории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России и всеобщей истории, достижениям отечественной и мировой культуры</w:t>
      </w:r>
    </w:p>
    <w:p w:rsidR="00DB39FC" w:rsidRDefault="00EA18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политологию: книга для учащихся старших классов / Г. С. Гаджиев – М., 1999.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-начало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 11 класс. / Левандовский А. А., </w:t>
      </w:r>
      <w:r>
        <w:rPr>
          <w:rFonts w:ascii="Times New Roman" w:hAnsi="Times New Roman" w:cs="Times New Roman"/>
          <w:sz w:val="24"/>
          <w:szCs w:val="24"/>
        </w:rPr>
        <w:t>Щетинов Ю. А., Мироненко С. В. – М., 2011.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С древнейших времен до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 В 2 томах. / под редакцией Сахарова А. Н. – М., 2003.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и церковь в России.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век. / Одинцов М. И. – М., 1994.  </w:t>
      </w:r>
    </w:p>
    <w:p w:rsidR="00DB39FC" w:rsidRDefault="00EA1839">
      <w:pPr>
        <w:pStyle w:val="af4"/>
        <w:spacing w:before="0" w:after="0"/>
        <w:ind w:left="720"/>
        <w:rPr>
          <w:rStyle w:val="af5"/>
          <w:bCs w:val="0"/>
        </w:rPr>
      </w:pPr>
      <w:r>
        <w:t>И</w:t>
      </w:r>
      <w:r>
        <w:rPr>
          <w:rStyle w:val="af5"/>
        </w:rPr>
        <w:t>нтернет - ресурсы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http://www.mon.ru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hyperlink r:id="rId7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gov.ru</w:t>
        </w:r>
      </w:hyperlink>
      <w:r>
        <w:rPr>
          <w:rFonts w:ascii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8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http://www.fipi.ru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9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http://www.school.edu.ru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DB39FC" w:rsidRDefault="00EA1839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10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http://www.elibrary.ru/defaultx.asp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научная электронная библиотека 5.</w:t>
      </w:r>
      <w:hyperlink r:id="rId11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http://www.standart.edu.ru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                                                                     </w:t>
      </w:r>
    </w:p>
    <w:p w:rsidR="00DB39FC" w:rsidRDefault="00DB39F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39FC" w:rsidRDefault="00DB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39FC" w:rsidRDefault="00DB39FC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9FC" w:rsidRDefault="00EA183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подготовки к ЕГЭ по истории.</w:t>
      </w:r>
    </w:p>
    <w:tbl>
      <w:tblPr>
        <w:tblStyle w:val="af3"/>
        <w:tblW w:w="9782" w:type="dxa"/>
        <w:tblInd w:w="-318" w:type="dxa"/>
        <w:tblLayout w:type="fixed"/>
        <w:tblLook w:val="04A0"/>
      </w:tblPr>
      <w:tblGrid>
        <w:gridCol w:w="852"/>
        <w:gridCol w:w="4879"/>
        <w:gridCol w:w="709"/>
        <w:gridCol w:w="1499"/>
        <w:gridCol w:w="992"/>
        <w:gridCol w:w="851"/>
      </w:tblGrid>
      <w:tr w:rsidR="00DB39FC">
        <w:tc>
          <w:tcPr>
            <w:tcW w:w="852" w:type="dxa"/>
          </w:tcPr>
          <w:p w:rsidR="00DB39FC" w:rsidRDefault="00EA1839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9" w:type="dxa"/>
          </w:tcPr>
          <w:p w:rsidR="00DB39FC" w:rsidRDefault="00EA1839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тем.</w:t>
            </w:r>
          </w:p>
        </w:tc>
        <w:tc>
          <w:tcPr>
            <w:tcW w:w="709" w:type="dxa"/>
          </w:tcPr>
          <w:p w:rsidR="00DB39FC" w:rsidRDefault="00EA1839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99" w:type="dxa"/>
          </w:tcPr>
          <w:p w:rsidR="00DB39FC" w:rsidRDefault="00EA1839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DB39FC" w:rsidRDefault="00EA1839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DB39FC" w:rsidRDefault="00EA1839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DB39FC">
        <w:tc>
          <w:tcPr>
            <w:tcW w:w="852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Русь в IX – начале XII в.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7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Народы на территории России до середины I тысячелетия до н.э. Восточные славяне: расселение, соседи, занятия, общественный строй. Язычество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Новгород и Киев – центры древнерусской государственности. Образование Древнерусского государства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Владимир I. Крещение Руси. Ярослав Мудрый. «Русская правда». Владимир Мономах</w:t>
            </w:r>
          </w:p>
        </w:tc>
        <w:tc>
          <w:tcPr>
            <w:tcW w:w="709" w:type="dxa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даты, понятия </w:t>
            </w:r>
          </w:p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992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Русские земли и княжества в XII – середине XV в.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Политическая раздробленность Руси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Борьба против внешней агрессии в XIII в. Монгольское завоевание. Экспансия с Запада. Александр Невский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Борьба против внешней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агрессии в XIII в. Монгольское завоевание. Экспансия с Запада. Александр Невский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Начало объединения русских земель. Иван Калита. Дмитрий Донской. Куликовская битва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Роль церкви в общественной жизни Руси. Сергий Радонежский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2 вариант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DB39FC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Российское государство во второй половине XV – XVII в.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Свержение золотоордынского ига. Иван III. Завершение объединения русских земель. Становление органов власти Российского государства. Судебник 1497 г.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Иван IV Грозный. Установление царской власти. Реформы середины XVI в. Земские соборы. Опричнина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Расширение территории государства (присоединение Казанского и Астраханского ханств, Западной Сибири)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Смутное время. Борьба против внешней экспансии. К. Минин. Д. Пожарский4.4. Россия при первых Романовых. Соборное уложение 1649 г. Юридическое 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крепостного права. Церковный раскол.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Никон и Аввакум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Внешняя политика России в XVII в. Вхождение Левобережной Украины в состав России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3 вари ант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Культура народов нашей страны с древнейших времен до конца XVII в.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Становление древнерусской культуры: фольклор, письменность, живопись, зодчество. Формирование культуры Российского государства. Летописание. Андрей Рублев. Книгопечатани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Иван Фёдоров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«Россия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Россия в XVIII – середина XIX в.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Преобразования первой четверти XVIII в. Петр I. Абсолютизм.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регулярной армии и флота. Северная война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Дворцовые перевороты. Расширение прав и привилегий дворянства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Просвещенный абсолютизм Екатерины II. Оформление сословного строя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Внутренняя и внешняя политика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Внутренняя и внешняя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Россия во второй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-нач.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Внутренняя и внешняя политика Александр II. Отмена крепостного права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Общественные движения второй половины XIX в.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6.4. Внутренняя и 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Обострение социальных противоречий в условиях модернизации. Революция 1905–1907 гг. Государственная дума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4 вариант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Российская культура в XVIII – начале ХХ в.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Наука и образование. М.В. Ломоносов. Н.И. Лобачевский. Д.И. Менделеев. Литература и искусство.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Советская Россия – СССР в 1917–1941 гг.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Революция в России в 1917 г. Падение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монархии. Временное правительство и Советы.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Гражданская война. Красные и белые. «Военный коммунизм»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Новая экономическая политика. Образование СССР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Индустриализация. Коллективизация сельского хозяйства. Коренные изменения в духовной жизни. 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8.5. СССР в системе международных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1920–1930-х гг.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9. Россия в 1941-1945 гг.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СССР во Второй мировой войне. Начало, этапы и крупнейшие сражения Великой Отечественной войны 1941–1945 гг. Битва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Москву. Сталинградская битва. Битва на Курской дуге. Коренной перелом в ходе войны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Советский тыл в годы войны. Партизанское движение. СССР в антигитлеровской коалиции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Итоги Великой Отечественной войны. Советские полководцы. Г.К. Жуков.  Послевоен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восстановление хозяйства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10. Россия в 1945-1991 гг.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«Оттепель». XX съезд КПСС. Н.С. Хрущев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«Застой». Л.И. Брежнев. Кризис советской системы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Внешняя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СССР в 1945–1980-е гг. Холодная война. Разрядка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Перестройка. Противоречия и неудачи стратегии «ускорения». Демократизация политической жизни. М.С. Горбачев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Августовские события 1991 г. Распад СССР. Образование СНГ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5 вариант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11. Россия в 1917-2013 гг. Культура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Социалистический реализм в литературе и искусстве. Достижения советского образования, науки и техники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12. Россия в 1991-2013 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Образование Российской Федерации как суверенного государства. Б.Н. Ельцин. Переход к рыночной экономике. Принятие Конституции Российской Федерации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Российская Федерация в 2000 – по настоящее время: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социально-экономического и общественно-политического развития страны на современном этапе. В.В. Путин. Д.А. Медведев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заданий части А и В.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9782" w:type="dxa"/>
            <w:gridSpan w:val="6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13. Работа с частью «С» ЕГЭ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истории</w:t>
            </w: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Работа с источником. Умение охарактеризовать авторство, времени и целей создания источника. Умение поводить поиск исторической информации (задания С1-С2 в ЕГЭ по истории)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13.2. Умение использовать принципы структурно-функционального,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и пространственного анализа пи рассмотрении фактов, явлений, процессов (задания С3-С4 в ЕГЭ по истории)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Умение формулировать собственную позицию по обсуждаемым вопросам (задания С5 в ЕГЭ по истории)</w:t>
            </w:r>
          </w:p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 Умение представлять результаты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орико-познавательной деятельности в свободной форме с ориентацией на заданные параметры деятельности (задания С 6 в ЕГЭ по истории)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КИМов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FC">
        <w:tc>
          <w:tcPr>
            <w:tcW w:w="85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vAlign w:val="center"/>
          </w:tcPr>
          <w:p w:rsidR="00DB39FC" w:rsidRDefault="00EA1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обный ЕГЭ</w:t>
            </w:r>
          </w:p>
        </w:tc>
        <w:tc>
          <w:tcPr>
            <w:tcW w:w="709" w:type="dxa"/>
          </w:tcPr>
          <w:p w:rsidR="00DB39FC" w:rsidRDefault="00EA1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9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B39FC" w:rsidRDefault="00DB3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FC" w:rsidRDefault="00DB39F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FC" w:rsidRDefault="00DB3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9FC" w:rsidSect="00DB39F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8DC"/>
    <w:multiLevelType w:val="hybridMultilevel"/>
    <w:tmpl w:val="0E3ED4C0"/>
    <w:lvl w:ilvl="0" w:tplc="765883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4A0352C" w:tentative="1">
      <w:start w:val="1"/>
      <w:numFmt w:val="lowerLetter"/>
      <w:lvlText w:val="%2."/>
      <w:lvlJc w:val="left"/>
      <w:pPr>
        <w:ind w:left="1440" w:hanging="360"/>
      </w:pPr>
    </w:lvl>
    <w:lvl w:ilvl="2" w:tplc="617AD8DC" w:tentative="1">
      <w:start w:val="1"/>
      <w:numFmt w:val="lowerRoman"/>
      <w:lvlText w:val="%3."/>
      <w:lvlJc w:val="right"/>
      <w:pPr>
        <w:ind w:left="2160" w:hanging="180"/>
      </w:pPr>
    </w:lvl>
    <w:lvl w:ilvl="3" w:tplc="21122C2E" w:tentative="1">
      <w:start w:val="1"/>
      <w:numFmt w:val="decimal"/>
      <w:lvlText w:val="%4."/>
      <w:lvlJc w:val="left"/>
      <w:pPr>
        <w:ind w:left="2880" w:hanging="360"/>
      </w:pPr>
    </w:lvl>
    <w:lvl w:ilvl="4" w:tplc="31ACDC86" w:tentative="1">
      <w:start w:val="1"/>
      <w:numFmt w:val="lowerLetter"/>
      <w:lvlText w:val="%5."/>
      <w:lvlJc w:val="left"/>
      <w:pPr>
        <w:ind w:left="3600" w:hanging="360"/>
      </w:pPr>
    </w:lvl>
    <w:lvl w:ilvl="5" w:tplc="8A649AF4" w:tentative="1">
      <w:start w:val="1"/>
      <w:numFmt w:val="lowerRoman"/>
      <w:lvlText w:val="%6."/>
      <w:lvlJc w:val="right"/>
      <w:pPr>
        <w:ind w:left="4320" w:hanging="180"/>
      </w:pPr>
    </w:lvl>
    <w:lvl w:ilvl="6" w:tplc="094C178E" w:tentative="1">
      <w:start w:val="1"/>
      <w:numFmt w:val="decimal"/>
      <w:lvlText w:val="%7."/>
      <w:lvlJc w:val="left"/>
      <w:pPr>
        <w:ind w:left="5040" w:hanging="360"/>
      </w:pPr>
    </w:lvl>
    <w:lvl w:ilvl="7" w:tplc="10084E2C" w:tentative="1">
      <w:start w:val="1"/>
      <w:numFmt w:val="lowerLetter"/>
      <w:lvlText w:val="%8."/>
      <w:lvlJc w:val="left"/>
      <w:pPr>
        <w:ind w:left="5760" w:hanging="360"/>
      </w:pPr>
    </w:lvl>
    <w:lvl w:ilvl="8" w:tplc="75780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0720"/>
    <w:multiLevelType w:val="hybridMultilevel"/>
    <w:tmpl w:val="119E1FA4"/>
    <w:lvl w:ilvl="0" w:tplc="371A37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35E9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E4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D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3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EA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E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E1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89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77808"/>
    <w:multiLevelType w:val="hybridMultilevel"/>
    <w:tmpl w:val="55949A42"/>
    <w:lvl w:ilvl="0" w:tplc="834A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46C3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C7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69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4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C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6D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AC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0D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6C6E"/>
    <w:multiLevelType w:val="hybridMultilevel"/>
    <w:tmpl w:val="F4CCEB90"/>
    <w:lvl w:ilvl="0" w:tplc="8C2E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7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24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D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45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28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23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CF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67E84"/>
    <w:multiLevelType w:val="hybridMultilevel"/>
    <w:tmpl w:val="CE2611FC"/>
    <w:lvl w:ilvl="0" w:tplc="4F607506">
      <w:start w:val="1"/>
      <w:numFmt w:val="decimal"/>
      <w:lvlText w:val="%1."/>
      <w:lvlJc w:val="left"/>
      <w:pPr>
        <w:ind w:left="720" w:hanging="360"/>
      </w:pPr>
    </w:lvl>
    <w:lvl w:ilvl="1" w:tplc="D30AE4D4" w:tentative="1">
      <w:start w:val="1"/>
      <w:numFmt w:val="lowerLetter"/>
      <w:lvlText w:val="%2."/>
      <w:lvlJc w:val="left"/>
      <w:pPr>
        <w:ind w:left="1440" w:hanging="360"/>
      </w:pPr>
    </w:lvl>
    <w:lvl w:ilvl="2" w:tplc="36E0AD9C" w:tentative="1">
      <w:start w:val="1"/>
      <w:numFmt w:val="lowerRoman"/>
      <w:lvlText w:val="%3."/>
      <w:lvlJc w:val="right"/>
      <w:pPr>
        <w:ind w:left="2160" w:hanging="180"/>
      </w:pPr>
    </w:lvl>
    <w:lvl w:ilvl="3" w:tplc="C9AC72CC" w:tentative="1">
      <w:start w:val="1"/>
      <w:numFmt w:val="decimal"/>
      <w:lvlText w:val="%4."/>
      <w:lvlJc w:val="left"/>
      <w:pPr>
        <w:ind w:left="2880" w:hanging="360"/>
      </w:pPr>
    </w:lvl>
    <w:lvl w:ilvl="4" w:tplc="6512D896" w:tentative="1">
      <w:start w:val="1"/>
      <w:numFmt w:val="lowerLetter"/>
      <w:lvlText w:val="%5."/>
      <w:lvlJc w:val="left"/>
      <w:pPr>
        <w:ind w:left="3600" w:hanging="360"/>
      </w:pPr>
    </w:lvl>
    <w:lvl w:ilvl="5" w:tplc="8F902CD2" w:tentative="1">
      <w:start w:val="1"/>
      <w:numFmt w:val="lowerRoman"/>
      <w:lvlText w:val="%6."/>
      <w:lvlJc w:val="right"/>
      <w:pPr>
        <w:ind w:left="4320" w:hanging="180"/>
      </w:pPr>
    </w:lvl>
    <w:lvl w:ilvl="6" w:tplc="D97E2EDA" w:tentative="1">
      <w:start w:val="1"/>
      <w:numFmt w:val="decimal"/>
      <w:lvlText w:val="%7."/>
      <w:lvlJc w:val="left"/>
      <w:pPr>
        <w:ind w:left="5040" w:hanging="360"/>
      </w:pPr>
    </w:lvl>
    <w:lvl w:ilvl="7" w:tplc="CF22D40A" w:tentative="1">
      <w:start w:val="1"/>
      <w:numFmt w:val="lowerLetter"/>
      <w:lvlText w:val="%8."/>
      <w:lvlJc w:val="left"/>
      <w:pPr>
        <w:ind w:left="5760" w:hanging="360"/>
      </w:pPr>
    </w:lvl>
    <w:lvl w:ilvl="8" w:tplc="1EBA3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621F7"/>
    <w:multiLevelType w:val="hybridMultilevel"/>
    <w:tmpl w:val="5558956A"/>
    <w:lvl w:ilvl="0" w:tplc="AB3EE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61072" w:tentative="1">
      <w:start w:val="1"/>
      <w:numFmt w:val="lowerLetter"/>
      <w:lvlText w:val="%2."/>
      <w:lvlJc w:val="left"/>
      <w:pPr>
        <w:ind w:left="1440" w:hanging="360"/>
      </w:pPr>
    </w:lvl>
    <w:lvl w:ilvl="2" w:tplc="55446AEA" w:tentative="1">
      <w:start w:val="1"/>
      <w:numFmt w:val="lowerRoman"/>
      <w:lvlText w:val="%3."/>
      <w:lvlJc w:val="right"/>
      <w:pPr>
        <w:ind w:left="2160" w:hanging="180"/>
      </w:pPr>
    </w:lvl>
    <w:lvl w:ilvl="3" w:tplc="33CA42EE" w:tentative="1">
      <w:start w:val="1"/>
      <w:numFmt w:val="decimal"/>
      <w:lvlText w:val="%4."/>
      <w:lvlJc w:val="left"/>
      <w:pPr>
        <w:ind w:left="2880" w:hanging="360"/>
      </w:pPr>
    </w:lvl>
    <w:lvl w:ilvl="4" w:tplc="0672BDD0" w:tentative="1">
      <w:start w:val="1"/>
      <w:numFmt w:val="lowerLetter"/>
      <w:lvlText w:val="%5."/>
      <w:lvlJc w:val="left"/>
      <w:pPr>
        <w:ind w:left="3600" w:hanging="360"/>
      </w:pPr>
    </w:lvl>
    <w:lvl w:ilvl="5" w:tplc="46F2034E" w:tentative="1">
      <w:start w:val="1"/>
      <w:numFmt w:val="lowerRoman"/>
      <w:lvlText w:val="%6."/>
      <w:lvlJc w:val="right"/>
      <w:pPr>
        <w:ind w:left="4320" w:hanging="180"/>
      </w:pPr>
    </w:lvl>
    <w:lvl w:ilvl="6" w:tplc="31E8F9B0" w:tentative="1">
      <w:start w:val="1"/>
      <w:numFmt w:val="decimal"/>
      <w:lvlText w:val="%7."/>
      <w:lvlJc w:val="left"/>
      <w:pPr>
        <w:ind w:left="5040" w:hanging="360"/>
      </w:pPr>
    </w:lvl>
    <w:lvl w:ilvl="7" w:tplc="A05EDE86" w:tentative="1">
      <w:start w:val="1"/>
      <w:numFmt w:val="lowerLetter"/>
      <w:lvlText w:val="%8."/>
      <w:lvlJc w:val="left"/>
      <w:pPr>
        <w:ind w:left="5760" w:hanging="360"/>
      </w:pPr>
    </w:lvl>
    <w:lvl w:ilvl="8" w:tplc="71B6B5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4D9"/>
    <w:rsid w:val="000502D2"/>
    <w:rsid w:val="000C3518"/>
    <w:rsid w:val="000F0172"/>
    <w:rsid w:val="00145B51"/>
    <w:rsid w:val="00160F04"/>
    <w:rsid w:val="001F440C"/>
    <w:rsid w:val="00235C5C"/>
    <w:rsid w:val="00251861"/>
    <w:rsid w:val="0026382F"/>
    <w:rsid w:val="004044D9"/>
    <w:rsid w:val="00496E06"/>
    <w:rsid w:val="004E35FE"/>
    <w:rsid w:val="004F2FD4"/>
    <w:rsid w:val="0051070C"/>
    <w:rsid w:val="005241B3"/>
    <w:rsid w:val="005E70DB"/>
    <w:rsid w:val="00607582"/>
    <w:rsid w:val="006B656C"/>
    <w:rsid w:val="00760DED"/>
    <w:rsid w:val="008C25B4"/>
    <w:rsid w:val="00BD3288"/>
    <w:rsid w:val="00BE0A48"/>
    <w:rsid w:val="00CA659A"/>
    <w:rsid w:val="00CD2653"/>
    <w:rsid w:val="00D058DE"/>
    <w:rsid w:val="00DB39FC"/>
    <w:rsid w:val="00E17C0F"/>
    <w:rsid w:val="00EA1839"/>
    <w:rsid w:val="00F7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B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DB39FC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DB39F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B39FC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DB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DB3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DB39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DB39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DB39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DB39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DB39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DB3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DB3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DB39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DB39F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DB3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B3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DB39FC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DB39FC"/>
    <w:rPr>
      <w:i/>
      <w:iCs/>
    </w:rPr>
  </w:style>
  <w:style w:type="character" w:styleId="aa">
    <w:name w:val="Intense Emphasis"/>
    <w:uiPriority w:val="21"/>
    <w:qFormat/>
    <w:rsid w:val="00DB39FC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DB39FC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DB39FC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DB39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B39FC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DB39FC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DB39FC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DB39FC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DB39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39FC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DB39FC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DB39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B39FC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DB39FC"/>
    <w:rPr>
      <w:vertAlign w:val="superscript"/>
    </w:rPr>
  </w:style>
  <w:style w:type="paragraph" w:styleId="af0">
    <w:name w:val="Plain Text"/>
    <w:link w:val="af1"/>
    <w:uiPriority w:val="99"/>
    <w:semiHidden/>
    <w:unhideWhenUsed/>
    <w:rsid w:val="00DB39F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DB39FC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DB39FC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DB39FC"/>
  </w:style>
  <w:style w:type="paragraph" w:customStyle="1" w:styleId="Footer">
    <w:name w:val="Footer"/>
    <w:link w:val="FooterChar"/>
    <w:uiPriority w:val="99"/>
    <w:unhideWhenUsed/>
    <w:rsid w:val="00DB39FC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DB39FC"/>
  </w:style>
  <w:style w:type="paragraph" w:customStyle="1" w:styleId="Caption">
    <w:name w:val="Caption"/>
    <w:uiPriority w:val="35"/>
    <w:unhideWhenUsed/>
    <w:qFormat/>
    <w:rsid w:val="00DB39F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List Paragraph"/>
    <w:basedOn w:val="a"/>
    <w:uiPriority w:val="34"/>
    <w:qFormat/>
    <w:rsid w:val="00DB39FC"/>
    <w:pPr>
      <w:ind w:left="720"/>
      <w:contextualSpacing/>
    </w:pPr>
  </w:style>
  <w:style w:type="paragraph" w:customStyle="1" w:styleId="Default">
    <w:name w:val="Default"/>
    <w:uiPriority w:val="99"/>
    <w:rsid w:val="00DB3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uiPriority w:val="59"/>
    <w:rsid w:val="00DB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DB39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DB39FC"/>
    <w:rPr>
      <w:b/>
      <w:bCs/>
    </w:rPr>
  </w:style>
  <w:style w:type="character" w:styleId="af6">
    <w:name w:val="Hyperlink"/>
    <w:basedOn w:val="a0"/>
    <w:uiPriority w:val="99"/>
    <w:rsid w:val="00DB39FC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EA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A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hyperlink" Target="http://www.standart.ed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Admin</cp:lastModifiedBy>
  <cp:revision>2</cp:revision>
  <dcterms:created xsi:type="dcterms:W3CDTF">2023-11-12T13:46:00Z</dcterms:created>
  <dcterms:modified xsi:type="dcterms:W3CDTF">2023-11-12T13:46:00Z</dcterms:modified>
</cp:coreProperties>
</file>